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3A56F76" w14:textId="77777777" w:rsid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3F2A9659" w14:textId="359AB53C" w:rsidR="0022631D" w:rsidRPr="008A0E54" w:rsidRDefault="008A0E54" w:rsidP="00F80D6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12B75">
        <w:rPr>
          <w:rFonts w:ascii="GHEA Grapalat" w:hAnsi="GHEA Grapalat" w:cs="Sylfaen"/>
          <w:sz w:val="20"/>
          <w:lang w:val="hy-AM"/>
        </w:rPr>
        <w:t>տեխնիկական վիճակի և սեյսմիկ խոցեկլիության որոշման եզրակացության տրամադրման ծառայությունների</w:t>
      </w:r>
      <w:r w:rsidR="00A12B75">
        <w:rPr>
          <w:rFonts w:ascii="GHEA Grapalat" w:hAnsi="GHEA Grapalat" w:cs="Sylfaen"/>
          <w:sz w:val="20"/>
          <w:lang w:val="af-ZA"/>
        </w:rPr>
        <w:t xml:space="preserve"> ձեռքբերման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նպատակով կազմակերպված </w:t>
      </w:r>
      <w:r w:rsidR="00CF5C1B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ՇՄ ԱՀ-ԳՀ</w:t>
      </w:r>
      <w:r w:rsidR="00993DC4">
        <w:rPr>
          <w:rFonts w:ascii="GHEA Grapalat" w:eastAsia="Times New Roman" w:hAnsi="GHEA Grapalat" w:cs="Sylfaen"/>
          <w:sz w:val="20"/>
          <w:szCs w:val="20"/>
          <w:lang w:val="hy-AM" w:eastAsia="ru-RU"/>
        </w:rPr>
        <w:t>ԾՁԲ-</w:t>
      </w:r>
      <w:r w:rsidR="000D13A7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A12B75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745B9C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851A91" w:rsidRPr="00851A91">
        <w:rPr>
          <w:rFonts w:ascii="GHEA Grapalat" w:eastAsia="Times New Roman" w:hAnsi="GHEA Grapalat" w:cs="Sylfaen"/>
          <w:sz w:val="20"/>
          <w:szCs w:val="20"/>
          <w:lang w:val="hy-AM" w:eastAsia="ru-RU"/>
        </w:rPr>
        <w:t>23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</w:t>
      </w:r>
      <w:r w:rsidR="00993DC4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ի մասին տեղեկատվությունը`</w:t>
      </w: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425"/>
        <w:gridCol w:w="887"/>
        <w:gridCol w:w="29"/>
        <w:gridCol w:w="76"/>
        <w:gridCol w:w="214"/>
        <w:gridCol w:w="495"/>
        <w:gridCol w:w="480"/>
        <w:gridCol w:w="229"/>
        <w:gridCol w:w="566"/>
        <w:gridCol w:w="49"/>
        <w:gridCol w:w="235"/>
        <w:gridCol w:w="546"/>
        <w:gridCol w:w="447"/>
        <w:gridCol w:w="578"/>
        <w:gridCol w:w="556"/>
        <w:gridCol w:w="44"/>
        <w:gridCol w:w="1090"/>
        <w:gridCol w:w="70"/>
        <w:gridCol w:w="1000"/>
        <w:gridCol w:w="64"/>
        <w:gridCol w:w="183"/>
        <w:gridCol w:w="2085"/>
      </w:tblGrid>
      <w:tr w:rsidR="0022631D" w:rsidRPr="008A0E54" w14:paraId="3BCB0F4A" w14:textId="77777777" w:rsidTr="00784768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5FD69F2F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348" w:type="dxa"/>
            <w:gridSpan w:val="22"/>
            <w:shd w:val="clear" w:color="auto" w:fill="auto"/>
            <w:vAlign w:val="center"/>
          </w:tcPr>
          <w:p w14:paraId="47A5B985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93143F" w:rsidRPr="00CF5C1B" w14:paraId="796D388F" w14:textId="77777777" w:rsidTr="00851A91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A0E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59F68B85" w14:textId="3ABD0C78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62535C4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93143F" w:rsidRPr="008A0E54" w14:paraId="02BE1D52" w14:textId="77777777" w:rsidTr="00851A91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74821C4" w14:textId="0EE2F65E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A0E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01CC38D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2268" w:type="dxa"/>
            <w:gridSpan w:val="5"/>
            <w:vMerge/>
            <w:shd w:val="clear" w:color="auto" w:fill="auto"/>
          </w:tcPr>
          <w:p w14:paraId="12AD9841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28B6AAAB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143F" w:rsidRPr="008A0E54" w14:paraId="688F77C8" w14:textId="77777777" w:rsidTr="00851A91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DBBA8D2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2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143F" w:rsidRPr="00CF5C1B" w14:paraId="6CB0AC86" w14:textId="77777777" w:rsidTr="00851A91">
        <w:trPr>
          <w:trHeight w:val="1781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62F33415" w14:textId="77777777" w:rsidR="00E92FD4" w:rsidRPr="008A0E54" w:rsidRDefault="00E92FD4" w:rsidP="003C79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E8E6D1D" w:rsidR="00E92FD4" w:rsidRPr="00851A91" w:rsidRDefault="00851A91" w:rsidP="003C79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51A91">
              <w:rPr>
                <w:rFonts w:ascii="GHEA Grapalat" w:hAnsi="GHEA Grapalat" w:cs="Calibri"/>
                <w:b/>
                <w:sz w:val="14"/>
                <w:lang w:val="hy-AM"/>
              </w:rPr>
              <w:t>ՀՀ Շիրակի մարզի Աշոցք համայնքի Աշոցք գյուղի կենտրոնական հրապարակ 4 վարչական շենքի  տեխնիկական վիճակի և սեյսմիկ խոցելիության որոշման ծառայություն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D96BC28" w:rsidR="00E92FD4" w:rsidRPr="008A0E54" w:rsidRDefault="00E92FD4" w:rsidP="003C79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1942B71" w:rsidR="00E92FD4" w:rsidRPr="008A0E54" w:rsidRDefault="00E92FD4" w:rsidP="003C79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C534B58" w:rsidR="00E92FD4" w:rsidRPr="008A0E54" w:rsidRDefault="00E92FD4" w:rsidP="003C79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C485993" w:rsidR="00E92FD4" w:rsidRPr="00851A91" w:rsidRDefault="00851A91" w:rsidP="003C79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568000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D438469" w:rsidR="00E92FD4" w:rsidRPr="00E77C49" w:rsidRDefault="00851A91" w:rsidP="003C79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568000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139A54F9" w14:textId="77777777" w:rsidR="00E92FD4" w:rsidRDefault="00E92FD4" w:rsidP="00824301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Եզրակացությունը կազմելու համար պետք է կատարվի կառույցի մանրակրկիտ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hy-AM"/>
              </w:rPr>
              <w:t>դիտողագործիքային</w:t>
            </w:r>
            <w:r w:rsidRPr="00E92FD4">
              <w:rPr>
                <w:rFonts w:ascii="GHEA Grapalat" w:hAnsi="GHEA Grapalat" w:cs="Arial Unicode"/>
                <w:b/>
                <w:color w:val="FF0000"/>
                <w:sz w:val="14"/>
                <w:szCs w:val="20"/>
                <w:lang w:val="hy-AM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>հետազոտությ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hy-AM"/>
              </w:rPr>
              <w:t>ու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>ն:</w:t>
            </w:r>
          </w:p>
          <w:p w14:paraId="712F1086" w14:textId="7198372C" w:rsidR="00E92FD4" w:rsidRDefault="00E92FD4" w:rsidP="00824301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Պ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ետք է տրվի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մասնագիտական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ե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>զրակացությ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ուն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կառույցի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es-ES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տեխնիկական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վիճակի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և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սեյսմիկ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es-ES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խոցելիության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գնահատման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վերաբերյալ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>:Կառույցի հետազննում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hy-AM"/>
              </w:rPr>
              <w:t>ը ներառում է.</w:t>
            </w:r>
          </w:p>
          <w:p w14:paraId="459ABB13" w14:textId="77777777" w:rsidR="00E92FD4" w:rsidRDefault="00E92FD4" w:rsidP="00824301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af-ZA"/>
              </w:rPr>
              <w:t xml:space="preserve">1) 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կ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af-ZA"/>
              </w:rPr>
              <w:t>առույցի գոյություն ունեցող նախագծային փաստաթղթերի վերլուծություն,</w:t>
            </w:r>
          </w:p>
          <w:p w14:paraId="4FA99C67" w14:textId="77777777" w:rsidR="00E92FD4" w:rsidRDefault="00E92FD4" w:rsidP="00824301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af-ZA"/>
              </w:rPr>
              <w:t xml:space="preserve">2) 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կ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af-ZA"/>
              </w:rPr>
              <w:t>առույցի փաստացի կոնստրուկտիվ չափագրում,</w:t>
            </w:r>
          </w:p>
          <w:p w14:paraId="1F16BBFE" w14:textId="77777777" w:rsidR="00E92FD4" w:rsidRDefault="00E92FD4" w:rsidP="00824301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3) 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կ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>ոնստրուկտիվ տարրերի և նրանց միջև կապերի վնասվածքներ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ի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 (ճաքեր, հենարանների տեղաշարժ, շարվածքների շերտավորում և կքում, բետոնի փշրվածք, ամրանների կքում և այլն)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 նշում,</w:t>
            </w:r>
          </w:p>
          <w:p w14:paraId="67D54A70" w14:textId="77777777" w:rsidR="00E92FD4" w:rsidRDefault="00E92FD4" w:rsidP="00824301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4) 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կառույցի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 կոնստրուկցիաների վնասվածության բնույթ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ի,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 վնասվածքի միջին աստիճա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նի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>, ինչպես նաև առավել դեֆորմացված կոնստրուկցիաների վնասվածքի բնույթն ու աստիճան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ի որոշում,</w:t>
            </w:r>
          </w:p>
          <w:p w14:paraId="3C40CB58" w14:textId="77777777" w:rsidR="00E92FD4" w:rsidRDefault="00E92FD4" w:rsidP="00824301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>5) վթարային և վտանգավոր տեղերի առկայությ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ան բացահայտում։</w:t>
            </w:r>
          </w:p>
          <w:p w14:paraId="1013593A" w14:textId="506920DB" w:rsidR="00E92FD4" w:rsidRPr="00824301" w:rsidRDefault="00E92FD4" w:rsidP="00824301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6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>) կրող կոնստրուցիաների նյութերի ամրության բնութագրերի որոշում չքայքայվող եղանակով: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8A062FA" w14:textId="77777777" w:rsidR="0093143F" w:rsidRDefault="0093143F" w:rsidP="0093143F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Եզրակացությունը կազմելու համար պետք է կատարվի կառույցի մանրակրկիտ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hy-AM"/>
              </w:rPr>
              <w:t>դիտողագործիքային</w:t>
            </w:r>
            <w:r w:rsidRPr="00E92FD4">
              <w:rPr>
                <w:rFonts w:ascii="GHEA Grapalat" w:hAnsi="GHEA Grapalat" w:cs="Arial Unicode"/>
                <w:b/>
                <w:color w:val="FF0000"/>
                <w:sz w:val="14"/>
                <w:szCs w:val="20"/>
                <w:lang w:val="hy-AM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>հետազոտությ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hy-AM"/>
              </w:rPr>
              <w:t>ու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>ն:</w:t>
            </w:r>
          </w:p>
          <w:p w14:paraId="2C01EB1C" w14:textId="77777777" w:rsidR="0093143F" w:rsidRDefault="0093143F" w:rsidP="0093143F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Պ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ետք է տրվի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մասնագիտական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ե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>զրակացությ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ուն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կառույցի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es-ES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տեխնիկական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վիճակի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ru-RU"/>
              </w:rPr>
              <w:t>և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սեյսմիկ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es-ES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խոցելիության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գնահատման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 xml:space="preserve"> 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</w:rPr>
              <w:t>վերաբերյալ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  <w:t>:Կառույցի հետազննում</w:t>
            </w:r>
            <w:r w:rsidRPr="00E92FD4">
              <w:rPr>
                <w:rFonts w:ascii="GHEA Grapalat" w:hAnsi="GHEA Grapalat" w:cs="Arial Unicode"/>
                <w:b/>
                <w:sz w:val="14"/>
                <w:szCs w:val="20"/>
                <w:lang w:val="hy-AM"/>
              </w:rPr>
              <w:t>ը ներառում է.</w:t>
            </w:r>
          </w:p>
          <w:p w14:paraId="60A5664A" w14:textId="77777777" w:rsidR="0093143F" w:rsidRDefault="0093143F" w:rsidP="0093143F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af-ZA"/>
              </w:rPr>
              <w:t xml:space="preserve">1) 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կ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af-ZA"/>
              </w:rPr>
              <w:t>առույցի գոյություն ունեցող նախագծային փաստաթղթերի վերլուծություն,</w:t>
            </w:r>
          </w:p>
          <w:p w14:paraId="44520BE9" w14:textId="77777777" w:rsidR="0093143F" w:rsidRDefault="0093143F" w:rsidP="0093143F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af-ZA"/>
              </w:rPr>
              <w:t xml:space="preserve">2) 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կ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af-ZA"/>
              </w:rPr>
              <w:t>առույցի փաստացի կոնստրուկտիվ չափագրում,</w:t>
            </w:r>
          </w:p>
          <w:p w14:paraId="1A9FBA1F" w14:textId="77777777" w:rsidR="0093143F" w:rsidRDefault="0093143F" w:rsidP="0093143F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3) 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կ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>ոնստրուկտիվ տարրերի և նրանց միջև կապերի վնասվածքներ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ի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 (ճաքեր, հենարանների տեղաշարժ, շարվածքների շերտավորում և կքում, բետոնի փշրվածք, ամրանների կքում և այլն)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 xml:space="preserve"> նշում,</w:t>
            </w:r>
          </w:p>
          <w:p w14:paraId="7CB3EDE2" w14:textId="77777777" w:rsidR="0093143F" w:rsidRDefault="0093143F" w:rsidP="0093143F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4) 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կառույցի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 կոնստրուկցիաների վնասվածության բնույթ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ի,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 xml:space="preserve"> վնասվածքի միջին աստիճա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նի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>, ինչպես նաև առավել դեֆորմացված կոնստրուկցիաների վնասվածքի բնույթն ու աստիճան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ի որոշում,</w:t>
            </w:r>
          </w:p>
          <w:p w14:paraId="1DB9E0E7" w14:textId="77777777" w:rsidR="0093143F" w:rsidRDefault="0093143F" w:rsidP="0093143F">
            <w:pPr>
              <w:spacing w:before="0" w:after="0"/>
              <w:ind w:left="0" w:right="523" w:firstLine="0"/>
              <w:jc w:val="center"/>
              <w:rPr>
                <w:rFonts w:ascii="GHEA Grapalat" w:hAnsi="GHEA Grapalat" w:cs="Arial Unicode"/>
                <w:b/>
                <w:sz w:val="14"/>
                <w:szCs w:val="20"/>
                <w:lang w:val="af-ZA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>5) վթարային և վտանգավոր տեղերի առկայությ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ան բացահայտում։</w:t>
            </w:r>
          </w:p>
          <w:p w14:paraId="5152B32D" w14:textId="7EF5C3AC" w:rsidR="00E92FD4" w:rsidRPr="003C79EE" w:rsidRDefault="0093143F" w:rsidP="0093143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2FD4">
              <w:rPr>
                <w:rFonts w:ascii="GHEA Grapalat" w:hAnsi="GHEA Grapalat"/>
                <w:b/>
                <w:sz w:val="14"/>
                <w:szCs w:val="20"/>
                <w:lang w:val="hy-AM"/>
              </w:rPr>
              <w:t>6</w:t>
            </w:r>
            <w:r w:rsidRPr="00E92FD4">
              <w:rPr>
                <w:rFonts w:ascii="GHEA Grapalat" w:hAnsi="GHEA Grapalat"/>
                <w:b/>
                <w:sz w:val="14"/>
                <w:szCs w:val="20"/>
                <w:lang w:val="es-ES"/>
              </w:rPr>
              <w:t>) կրող կոնստրուցիաների նյութերի ամրության բնութագրերի որոշում չքայքայվող եղանակով:</w:t>
            </w:r>
          </w:p>
        </w:tc>
      </w:tr>
      <w:tr w:rsidR="001A6F6B" w:rsidRPr="00CF5C1B" w14:paraId="4B8BC031" w14:textId="77777777" w:rsidTr="00784768">
        <w:trPr>
          <w:trHeight w:val="169"/>
        </w:trPr>
        <w:tc>
          <w:tcPr>
            <w:tcW w:w="11262" w:type="dxa"/>
            <w:gridSpan w:val="24"/>
            <w:shd w:val="clear" w:color="auto" w:fill="99CCFF"/>
            <w:vAlign w:val="center"/>
          </w:tcPr>
          <w:p w14:paraId="451180EC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6F6B" w:rsidRPr="00CF5C1B" w14:paraId="24C3B0CB" w14:textId="77777777" w:rsidTr="00784768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F41D48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Մեկ անձից գնում,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23-րդ հոդվածի 1-ին մասի 1-ին կետ</w:t>
            </w:r>
          </w:p>
        </w:tc>
      </w:tr>
      <w:tr w:rsidR="001A6F6B" w:rsidRPr="00CF5C1B" w14:paraId="075EEA57" w14:textId="77777777" w:rsidTr="00784768">
        <w:trPr>
          <w:trHeight w:val="196"/>
        </w:trPr>
        <w:tc>
          <w:tcPr>
            <w:tcW w:w="1126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6F6B" w:rsidRPr="008A0E54" w14:paraId="681596E8" w14:textId="77777777" w:rsidTr="00851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Հրավեր ուղարկելու կամ հրապարակելու ամսաթիվը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CE84A2A" w:rsidR="001A6F6B" w:rsidRPr="008A0E54" w:rsidRDefault="0024481E" w:rsidP="004A02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 w:rsidR="001A6F6B" w:rsidRPr="004A028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="001A6F6B" w:rsidRPr="004A028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F80D6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1A6F6B" w:rsidRPr="004A028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A6F6B" w:rsidRPr="008A0E54" w14:paraId="199F948A" w14:textId="77777777" w:rsidTr="00851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9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61A287A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A6F6B" w:rsidRPr="008A0E54" w14:paraId="6EE9B008" w14:textId="77777777" w:rsidTr="00851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92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66D5E" w:rsidRPr="008A0E54" w14:paraId="13FE412E" w14:textId="77777777" w:rsidTr="00851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466D5E" w:rsidRPr="008A0E54" w14:paraId="321D26CF" w14:textId="77777777" w:rsidTr="00851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92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66D5E" w:rsidRPr="008A0E54" w14:paraId="68E691E2" w14:textId="77777777" w:rsidTr="00851A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92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A6F6B" w:rsidRPr="008A0E54" w14:paraId="30B89418" w14:textId="77777777" w:rsidTr="00784768">
        <w:trPr>
          <w:trHeight w:val="54"/>
        </w:trPr>
        <w:tc>
          <w:tcPr>
            <w:tcW w:w="11262" w:type="dxa"/>
            <w:gridSpan w:val="24"/>
            <w:shd w:val="clear" w:color="auto" w:fill="99CCFF"/>
            <w:vAlign w:val="center"/>
          </w:tcPr>
          <w:p w14:paraId="70776DB4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6F6B" w:rsidRPr="00CF5C1B" w14:paraId="10DC4861" w14:textId="77777777" w:rsidTr="00784768">
        <w:trPr>
          <w:trHeight w:val="605"/>
        </w:trPr>
        <w:tc>
          <w:tcPr>
            <w:tcW w:w="133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8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742" w:type="dxa"/>
            <w:gridSpan w:val="15"/>
            <w:shd w:val="clear" w:color="auto" w:fill="auto"/>
            <w:vAlign w:val="center"/>
          </w:tcPr>
          <w:p w14:paraId="1FD38684" w14:textId="43485243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1A6F6B" w:rsidRPr="008A0E54" w14:paraId="3FD00E3A" w14:textId="77777777" w:rsidTr="00784768">
        <w:trPr>
          <w:trHeight w:val="365"/>
        </w:trPr>
        <w:tc>
          <w:tcPr>
            <w:tcW w:w="1339" w:type="dxa"/>
            <w:gridSpan w:val="3"/>
            <w:vMerge/>
            <w:shd w:val="clear" w:color="auto" w:fill="auto"/>
            <w:vAlign w:val="center"/>
          </w:tcPr>
          <w:p w14:paraId="67E5DBFB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81" w:type="dxa"/>
            <w:gridSpan w:val="6"/>
            <w:vMerge/>
            <w:shd w:val="clear" w:color="auto" w:fill="auto"/>
            <w:vAlign w:val="center"/>
          </w:tcPr>
          <w:p w14:paraId="7835142E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635EE2FE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14:paraId="4A371FE9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1A6F6B" w:rsidRPr="008A0E54" w14:paraId="4DA511EC" w14:textId="77777777" w:rsidTr="00784768">
        <w:trPr>
          <w:trHeight w:val="83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5DBE5B3F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923" w:type="dxa"/>
            <w:gridSpan w:val="21"/>
            <w:shd w:val="clear" w:color="auto" w:fill="auto"/>
            <w:vAlign w:val="center"/>
          </w:tcPr>
          <w:p w14:paraId="6ABF72D4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87275A" w:rsidRPr="008A0E54" w14:paraId="50825522" w14:textId="77777777" w:rsidTr="00784768">
        <w:trPr>
          <w:trHeight w:val="83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50AD5B95" w14:textId="77777777" w:rsidR="0087275A" w:rsidRPr="008A0E54" w:rsidRDefault="0087275A" w:rsidP="008727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81" w:type="dxa"/>
            <w:gridSpan w:val="6"/>
            <w:shd w:val="clear" w:color="auto" w:fill="auto"/>
            <w:vAlign w:val="center"/>
          </w:tcPr>
          <w:p w14:paraId="259F3C98" w14:textId="54C99128" w:rsidR="0087275A" w:rsidRPr="00CD55F2" w:rsidRDefault="0087275A" w:rsidP="008727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 xml:space="preserve">ՆԳՆ </w:t>
            </w:r>
            <w:r w:rsidRPr="00CD55F2">
              <w:rPr>
                <w:rFonts w:ascii="GHEA Grapalat" w:hAnsi="GHEA Grapalat" w:cs="TimesArmenianPSMT"/>
                <w:b/>
                <w:sz w:val="14"/>
                <w:lang w:val="ru-RU"/>
              </w:rPr>
              <w:t>«</w:t>
            </w:r>
            <w:r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>ՍՊՏԾ</w:t>
            </w:r>
            <w:r w:rsidRPr="00CD55F2">
              <w:rPr>
                <w:rFonts w:ascii="GHEA Grapalat" w:hAnsi="GHEA Grapalat" w:cs="TimesArmenianPSMT"/>
                <w:b/>
                <w:sz w:val="14"/>
                <w:lang w:val="ru-RU"/>
              </w:rPr>
              <w:t xml:space="preserve">»  </w:t>
            </w:r>
            <w:r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>ՊՈԱԿ</w:t>
            </w:r>
            <w:r w:rsidRPr="00CD55F2">
              <w:rPr>
                <w:rFonts w:ascii="GHEA Grapalat" w:hAnsi="GHEA Grapalat" w:cs="TimesArmenianPSMT"/>
                <w:b/>
                <w:sz w:val="14"/>
                <w:lang w:val="ru-RU"/>
              </w:rPr>
              <w:t xml:space="preserve"> </w:t>
            </w:r>
            <w:r w:rsidRPr="00CD55F2">
              <w:rPr>
                <w:rFonts w:ascii="GHEA Grapalat" w:hAnsi="GHEA Grapalat" w:cs="TimesArmenianPSMT"/>
                <w:b/>
                <w:sz w:val="20"/>
                <w:lang w:val="ru-RU"/>
              </w:rPr>
              <w:t xml:space="preserve"> </w:t>
            </w:r>
            <w:r w:rsidRPr="00CD55F2">
              <w:rPr>
                <w:rFonts w:ascii="GHEA Grapalat" w:hAnsi="GHEA Grapalat"/>
                <w:b/>
                <w:sz w:val="20"/>
                <w:lang w:val="hy-AM"/>
              </w:rPr>
              <w:t xml:space="preserve">          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00FADA09" w:rsidR="0087275A" w:rsidRPr="0087275A" w:rsidRDefault="0087275A" w:rsidP="008727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7275A">
              <w:rPr>
                <w:rFonts w:ascii="GHEA Grapalat" w:hAnsi="GHEA Grapalat"/>
                <w:b/>
                <w:sz w:val="14"/>
                <w:lang w:val="hy-AM"/>
              </w:rPr>
              <w:t>350000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22B8A853" w14:textId="2479E579" w:rsidR="0087275A" w:rsidRPr="0087275A" w:rsidRDefault="0087275A" w:rsidP="008727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7275A">
              <w:rPr>
                <w:rFonts w:ascii="GHEA Grapalat" w:hAnsi="GHEA Grapalat"/>
                <w:b/>
                <w:sz w:val="14"/>
                <w:lang w:val="hy-AM"/>
              </w:rPr>
              <w:t>70000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14:paraId="1F59BBB2" w14:textId="099B850F" w:rsidR="0087275A" w:rsidRPr="0087275A" w:rsidRDefault="0087275A" w:rsidP="008727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7275A">
              <w:rPr>
                <w:rFonts w:ascii="GHEA Grapalat" w:hAnsi="GHEA Grapalat"/>
                <w:b/>
                <w:sz w:val="14"/>
                <w:lang w:val="hy-AM"/>
              </w:rPr>
              <w:t>420000</w:t>
            </w:r>
          </w:p>
        </w:tc>
      </w:tr>
      <w:tr w:rsidR="001A6F6B" w:rsidRPr="008A0E54" w14:paraId="700CD07F" w14:textId="77777777" w:rsidTr="00784768">
        <w:trPr>
          <w:trHeight w:val="288"/>
        </w:trPr>
        <w:tc>
          <w:tcPr>
            <w:tcW w:w="11262" w:type="dxa"/>
            <w:gridSpan w:val="24"/>
            <w:shd w:val="clear" w:color="auto" w:fill="99CCFF"/>
            <w:vAlign w:val="center"/>
          </w:tcPr>
          <w:p w14:paraId="10ED0606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6F6B" w:rsidRPr="008A0E54" w14:paraId="521126E1" w14:textId="77777777" w:rsidTr="00784768">
        <w:tc>
          <w:tcPr>
            <w:tcW w:w="1126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1A6F6B" w:rsidRPr="00CF5C1B" w14:paraId="552679BF" w14:textId="77777777" w:rsidTr="0078476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90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1A6F6B" w:rsidRPr="008A0E54" w14:paraId="3CA6FABC" w14:textId="77777777" w:rsidTr="00851A91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8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A6F6B" w:rsidRPr="008A0E54" w14:paraId="5E96A1C5" w14:textId="77777777" w:rsidTr="00851A91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423678DF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6E90C084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67BD91D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0744715C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6B145D19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6F6B" w:rsidRPr="00CF5C1B" w14:paraId="522ACAFB" w14:textId="77777777" w:rsidTr="00784768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1A6F6B" w:rsidRPr="008A0E54" w:rsidRDefault="001A6F6B" w:rsidP="001A6F6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007" w:type="dxa"/>
            <w:gridSpan w:val="19"/>
            <w:shd w:val="clear" w:color="auto" w:fill="auto"/>
            <w:vAlign w:val="center"/>
          </w:tcPr>
          <w:p w14:paraId="71AB42B3" w14:textId="77777777" w:rsidR="001A6F6B" w:rsidRPr="008A0E54" w:rsidRDefault="001A6F6B" w:rsidP="001A6F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1A6F6B" w:rsidRPr="00CF5C1B" w14:paraId="617248CD" w14:textId="77777777" w:rsidTr="00784768">
        <w:trPr>
          <w:trHeight w:val="289"/>
        </w:trPr>
        <w:tc>
          <w:tcPr>
            <w:tcW w:w="1126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A6F6B" w:rsidRPr="008A0E54" w:rsidRDefault="001A6F6B" w:rsidP="001A6F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6F6B" w:rsidRPr="008A0E54" w14:paraId="1515C769" w14:textId="77777777" w:rsidTr="00784768">
        <w:trPr>
          <w:trHeight w:val="346"/>
        </w:trPr>
        <w:tc>
          <w:tcPr>
            <w:tcW w:w="45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A6F6B" w:rsidRPr="008A0E54" w:rsidRDefault="001A6F6B" w:rsidP="001A6F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66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C8D5B52" w:rsidR="001A6F6B" w:rsidRPr="00C26FFB" w:rsidRDefault="00DE2EAE" w:rsidP="004A028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="00942160" w:rsidRPr="009421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="001A6F6B" w:rsidRPr="009421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F350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1A6F6B" w:rsidRPr="009421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A6F6B" w:rsidRPr="008A0E54" w14:paraId="71BEA872" w14:textId="77777777" w:rsidTr="003B5154">
        <w:trPr>
          <w:trHeight w:val="92"/>
        </w:trPr>
        <w:tc>
          <w:tcPr>
            <w:tcW w:w="4599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1A6F6B" w:rsidRPr="008A0E54" w:rsidRDefault="001A6F6B" w:rsidP="001A6F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EA9B411" w:rsidR="001A6F6B" w:rsidRPr="009B0410" w:rsidRDefault="001A6F6B" w:rsidP="001A6F6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B041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սկիզբ</w:t>
            </w:r>
          </w:p>
        </w:tc>
        <w:tc>
          <w:tcPr>
            <w:tcW w:w="3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248EBF5" w:rsidR="001A6F6B" w:rsidRPr="009B0410" w:rsidRDefault="001A6F6B" w:rsidP="001A6F6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B041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ավարտ</w:t>
            </w:r>
          </w:p>
        </w:tc>
      </w:tr>
      <w:tr w:rsidR="001848CC" w:rsidRPr="00851A91" w14:paraId="04C80107" w14:textId="77777777" w:rsidTr="00046A53">
        <w:trPr>
          <w:trHeight w:val="92"/>
        </w:trPr>
        <w:tc>
          <w:tcPr>
            <w:tcW w:w="459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848CC" w:rsidRPr="008A0E54" w:rsidRDefault="001848CC" w:rsidP="003E45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E28D" w14:textId="1AE4C0AD" w:rsidR="001848CC" w:rsidRPr="001848CC" w:rsidRDefault="001848CC" w:rsidP="003E452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ru-RU" w:eastAsia="ru-RU"/>
              </w:rPr>
            </w:pPr>
            <w:r w:rsidRPr="001848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1848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.04.2025</w:t>
            </w:r>
            <w:r w:rsidRPr="001848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1848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3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499AC" w14:textId="0600CE4B" w:rsidR="001848CC" w:rsidRPr="003B5154" w:rsidRDefault="003B5154" w:rsidP="003E452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3B51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 w:rsidRPr="003B51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.05.2025</w:t>
            </w:r>
            <w:r w:rsidRPr="003B51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3B51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3E4520" w:rsidRPr="008A0E54" w14:paraId="2254FA5C" w14:textId="77777777" w:rsidTr="001848CC">
        <w:trPr>
          <w:trHeight w:val="344"/>
        </w:trPr>
        <w:tc>
          <w:tcPr>
            <w:tcW w:w="45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45C" w14:textId="77777777" w:rsidR="003E4520" w:rsidRPr="008A0E54" w:rsidRDefault="003E4520" w:rsidP="003E452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C29CE40" w:rsidR="003E4520" w:rsidRPr="004A0280" w:rsidRDefault="00601BE1" w:rsidP="004A028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C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  <w:r w:rsidR="003E4520" w:rsidRPr="007D6D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="003E4520" w:rsidRPr="007D6D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F350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3E4520" w:rsidRPr="007D6D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20006" w:rsidRPr="008A0E54" w14:paraId="3C75DA26" w14:textId="77777777" w:rsidTr="00784768">
        <w:trPr>
          <w:trHeight w:val="344"/>
        </w:trPr>
        <w:tc>
          <w:tcPr>
            <w:tcW w:w="45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20006" w:rsidRPr="008A0E54" w:rsidRDefault="00B20006" w:rsidP="00B2000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E9104E7" w14:textId="39BC417B" w:rsidR="00B20006" w:rsidRPr="009169EF" w:rsidRDefault="003B5154" w:rsidP="00B2000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B20006" w:rsidRPr="00615B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B20006" w:rsidRPr="000222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="00F350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B20006" w:rsidRPr="000222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20006" w:rsidRPr="008A0E54" w14:paraId="0682C6BE" w14:textId="77777777" w:rsidTr="00784768">
        <w:trPr>
          <w:trHeight w:val="344"/>
        </w:trPr>
        <w:tc>
          <w:tcPr>
            <w:tcW w:w="45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20006" w:rsidRPr="008A0E54" w:rsidRDefault="00B20006" w:rsidP="00B2000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66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293ADE3" w14:textId="0B7032F2" w:rsidR="00B20006" w:rsidRPr="009169EF" w:rsidRDefault="003B5154" w:rsidP="00B2000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B20006" w:rsidRPr="000222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F3372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="00F350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B20006" w:rsidRPr="000222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E4520" w:rsidRPr="008A0E54" w14:paraId="79A64497" w14:textId="77777777" w:rsidTr="00784768">
        <w:trPr>
          <w:trHeight w:val="288"/>
        </w:trPr>
        <w:tc>
          <w:tcPr>
            <w:tcW w:w="11262" w:type="dxa"/>
            <w:gridSpan w:val="24"/>
            <w:shd w:val="clear" w:color="auto" w:fill="99CCFF"/>
            <w:vAlign w:val="center"/>
          </w:tcPr>
          <w:p w14:paraId="620F225D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4520" w:rsidRPr="008A0E54" w14:paraId="4E4EA255" w14:textId="77777777" w:rsidTr="0078476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9036" w:type="dxa"/>
            <w:gridSpan w:val="20"/>
            <w:shd w:val="clear" w:color="auto" w:fill="auto"/>
            <w:vAlign w:val="center"/>
          </w:tcPr>
          <w:p w14:paraId="0A5086C3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3E4520" w:rsidRPr="008A0E54" w14:paraId="11F19FA1" w14:textId="77777777" w:rsidTr="003B515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277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911FBB2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3E4520" w:rsidRPr="008A0E54" w14:paraId="4DC53241" w14:textId="77777777" w:rsidTr="003B515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7" w:type="dxa"/>
            <w:gridSpan w:val="4"/>
            <w:vMerge/>
            <w:shd w:val="clear" w:color="auto" w:fill="auto"/>
            <w:vAlign w:val="center"/>
          </w:tcPr>
          <w:p w14:paraId="7FDD9C22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3BBD2A3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078CB506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3C0959C2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3E4520" w:rsidRPr="008A0E54" w14:paraId="75FDA7D8" w14:textId="77777777" w:rsidTr="003B515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20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92E511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9169EF" w:rsidRPr="008A0E54" w14:paraId="1E28D31D" w14:textId="77777777" w:rsidTr="003B5154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8C8A2B1" w:rsidR="009169EF" w:rsidRPr="007D6D42" w:rsidRDefault="009169EF" w:rsidP="009169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00170EB9" w:rsidR="009169EF" w:rsidRPr="008A0E54" w:rsidRDefault="002A1CA0" w:rsidP="009169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 xml:space="preserve">ՆԳՆ </w:t>
            </w:r>
            <w:r w:rsidRPr="00CD55F2">
              <w:rPr>
                <w:rFonts w:ascii="GHEA Grapalat" w:hAnsi="GHEA Grapalat" w:cs="TimesArmenianPSMT"/>
                <w:b/>
                <w:sz w:val="14"/>
                <w:lang w:val="ru-RU"/>
              </w:rPr>
              <w:t>«</w:t>
            </w:r>
            <w:r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>ՍՊՏԾ</w:t>
            </w:r>
            <w:r w:rsidRPr="00CD55F2">
              <w:rPr>
                <w:rFonts w:ascii="GHEA Grapalat" w:hAnsi="GHEA Grapalat" w:cs="TimesArmenianPSMT"/>
                <w:b/>
                <w:sz w:val="14"/>
                <w:lang w:val="ru-RU"/>
              </w:rPr>
              <w:t xml:space="preserve">»  </w:t>
            </w:r>
            <w:r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>ՊՈԱԿ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6AA001DE" w:rsidR="009169EF" w:rsidRPr="008A0E54" w:rsidRDefault="00CF5C1B" w:rsidP="009169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</w:t>
            </w:r>
            <w:bookmarkStart w:id="0" w:name="_GoBack"/>
            <w:bookmarkEnd w:id="0"/>
            <w:r w:rsidR="00F337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ԾՁԲ-25/23</w:t>
            </w: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14:paraId="54F54951" w14:textId="6E3760A7" w:rsidR="009169EF" w:rsidRPr="008F4749" w:rsidRDefault="00F33723" w:rsidP="009169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19.05</w:t>
            </w:r>
            <w:r w:rsidR="002A1CA0" w:rsidRPr="008F47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9169EF" w:rsidRPr="008F47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0A7BBF" w14:textId="26456A99" w:rsidR="009169EF" w:rsidRPr="00826096" w:rsidRDefault="00F33723" w:rsidP="009169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30.05</w:t>
            </w:r>
            <w:r w:rsidR="007847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B20006" w:rsidRPr="00BD218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3A27A0" w14:textId="311C26DE" w:rsidR="009169EF" w:rsidRPr="008A0E54" w:rsidRDefault="009169EF" w:rsidP="009169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14:paraId="540F0BC7" w14:textId="7E25CBC3" w:rsidR="009169EF" w:rsidRPr="00B20006" w:rsidRDefault="00F33723" w:rsidP="009169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0087275A">
              <w:rPr>
                <w:rFonts w:ascii="GHEA Grapalat" w:hAnsi="GHEA Grapalat"/>
                <w:b/>
                <w:sz w:val="14"/>
                <w:lang w:val="hy-AM"/>
              </w:rPr>
              <w:t>420000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043A549" w14:textId="23194A55" w:rsidR="009169EF" w:rsidRPr="00FA60B3" w:rsidRDefault="00F33723" w:rsidP="009169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7275A">
              <w:rPr>
                <w:rFonts w:ascii="GHEA Grapalat" w:hAnsi="GHEA Grapalat"/>
                <w:b/>
                <w:sz w:val="14"/>
                <w:lang w:val="hy-AM"/>
              </w:rPr>
              <w:t>420000</w:t>
            </w:r>
          </w:p>
        </w:tc>
      </w:tr>
      <w:tr w:rsidR="003E4520" w:rsidRPr="008A0E54" w14:paraId="41E4ED39" w14:textId="77777777" w:rsidTr="00784768">
        <w:trPr>
          <w:trHeight w:val="150"/>
        </w:trPr>
        <w:tc>
          <w:tcPr>
            <w:tcW w:w="11262" w:type="dxa"/>
            <w:gridSpan w:val="24"/>
            <w:shd w:val="clear" w:color="auto" w:fill="auto"/>
            <w:vAlign w:val="center"/>
          </w:tcPr>
          <w:p w14:paraId="7265AE84" w14:textId="77777777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A1CA0" w:rsidRPr="00CF5C1B" w14:paraId="1F657639" w14:textId="77777777" w:rsidTr="00851A91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E4520" w:rsidRPr="008A0E54" w:rsidRDefault="003E4520" w:rsidP="003E452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5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0E9D9DD" w:rsidR="003E4520" w:rsidRPr="008A0E54" w:rsidRDefault="003E4520" w:rsidP="003E452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2A1CA0" w:rsidRPr="00E63DDA" w14:paraId="613CB363" w14:textId="77777777" w:rsidTr="00851A91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91321" w14:textId="5069BB44" w:rsidR="00E63DDA" w:rsidRDefault="00E63DDA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FAF89" w14:textId="5748F8AE" w:rsidR="00E63DDA" w:rsidRDefault="002A1CA0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 xml:space="preserve">ՆԳՆ </w:t>
            </w:r>
            <w:r w:rsidRPr="00CD55F2">
              <w:rPr>
                <w:rFonts w:ascii="GHEA Grapalat" w:hAnsi="GHEA Grapalat" w:cs="TimesArmenianPSMT"/>
                <w:b/>
                <w:sz w:val="14"/>
                <w:lang w:val="ru-RU"/>
              </w:rPr>
              <w:t>«</w:t>
            </w:r>
            <w:r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>ՍՊՏԾ</w:t>
            </w:r>
            <w:r w:rsidRPr="00CD55F2">
              <w:rPr>
                <w:rFonts w:ascii="GHEA Grapalat" w:hAnsi="GHEA Grapalat" w:cs="TimesArmenianPSMT"/>
                <w:b/>
                <w:sz w:val="14"/>
                <w:lang w:val="ru-RU"/>
              </w:rPr>
              <w:t xml:space="preserve">»  </w:t>
            </w:r>
            <w:r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>ՊՈԱԿ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B22A2C" w14:textId="39F8EDCD" w:rsidR="001C4841" w:rsidRDefault="00FD727F" w:rsidP="001C4841">
            <w:pPr>
              <w:spacing w:before="0" w:after="0" w:line="276" w:lineRule="auto"/>
              <w:ind w:left="317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</w:t>
            </w:r>
            <w:r w:rsidR="00E63DD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</w:t>
            </w:r>
            <w:r w:rsidR="00E63DDA" w:rsidRPr="000804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63DD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Երևան, </w:t>
            </w:r>
            <w:r w:rsidR="001C4841" w:rsidRPr="001C4841">
              <w:rPr>
                <w:rFonts w:ascii="GHEA Grapalat" w:hAnsi="GHEA Grapalat"/>
                <w:b/>
                <w:sz w:val="14"/>
                <w:lang w:val="hy-AM"/>
              </w:rPr>
              <w:t>0082</w:t>
            </w:r>
            <w:r w:rsidR="001C4841" w:rsidRPr="001C4841">
              <w:rPr>
                <w:rFonts w:ascii="GHEA Grapalat" w:hAnsi="GHEA Grapalat"/>
                <w:sz w:val="14"/>
                <w:lang w:val="hy-AM"/>
              </w:rPr>
              <w:t xml:space="preserve"> </w:t>
            </w:r>
            <w:r w:rsidR="001C4841" w:rsidRPr="001C4841">
              <w:rPr>
                <w:rFonts w:ascii="GHEA Grapalat" w:hAnsi="GHEA Grapalat"/>
                <w:b/>
                <w:sz w:val="14"/>
                <w:lang w:val="pt-BR"/>
              </w:rPr>
              <w:t>Ծիծեռնակաբերդի</w:t>
            </w:r>
            <w:r w:rsidR="001C4841" w:rsidRPr="001C4841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="001C4841" w:rsidRPr="001C4841">
              <w:rPr>
                <w:rFonts w:ascii="GHEA Grapalat" w:hAnsi="GHEA Grapalat"/>
                <w:b/>
                <w:sz w:val="14"/>
                <w:lang w:val="pt-BR"/>
              </w:rPr>
              <w:t>խճուղի</w:t>
            </w:r>
            <w:r w:rsidR="001C4841" w:rsidRPr="001C4841">
              <w:rPr>
                <w:rFonts w:ascii="GHEA Grapalat" w:hAnsi="GHEA Grapalat"/>
                <w:b/>
                <w:sz w:val="14"/>
                <w:lang w:val="hy-AM"/>
              </w:rPr>
              <w:t xml:space="preserve"> 8/1</w:t>
            </w:r>
            <w:r w:rsidR="001C4841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</w:p>
          <w:p w14:paraId="5C4DC660" w14:textId="09C026EF" w:rsidR="00E63DDA" w:rsidRPr="001C4841" w:rsidRDefault="00733194" w:rsidP="001C4841">
            <w:pPr>
              <w:spacing w:before="0" w:after="0" w:line="276" w:lineRule="auto"/>
              <w:ind w:left="317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777A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</w:t>
            </w:r>
            <w:r w:rsidR="00777AC2" w:rsidRPr="00777A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098 57-05-60</w:t>
            </w:r>
          </w:p>
        </w:tc>
        <w:tc>
          <w:tcPr>
            <w:tcW w:w="15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04624" w14:textId="1C18D3C4" w:rsidR="00E63DDA" w:rsidRPr="00E63DDA" w:rsidRDefault="00835260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352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sergey.tatoyan.s@gmail.com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F90D2" w14:textId="598EC78F" w:rsidR="00E63DDA" w:rsidRPr="00A11B77" w:rsidRDefault="00A11B77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1B77">
              <w:rPr>
                <w:rFonts w:ascii="GHEA Grapalat" w:hAnsi="GHEA Grapalat"/>
                <w:b/>
                <w:sz w:val="14"/>
                <w:lang w:val="pt-BR"/>
              </w:rPr>
              <w:t>900018003443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3958B" w14:textId="6BC70C66" w:rsidR="00E63DDA" w:rsidRPr="00A11B77" w:rsidRDefault="00A11B77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1B77">
              <w:rPr>
                <w:rFonts w:ascii="GHEA Grapalat" w:hAnsi="GHEA Grapalat"/>
                <w:b/>
                <w:sz w:val="14"/>
                <w:lang w:val="pt-BR"/>
              </w:rPr>
              <w:t>01224751</w:t>
            </w:r>
          </w:p>
        </w:tc>
      </w:tr>
      <w:tr w:rsidR="00E63DDA" w:rsidRPr="00E63DDA" w14:paraId="496A046D" w14:textId="77777777" w:rsidTr="00784768">
        <w:trPr>
          <w:trHeight w:val="288"/>
        </w:trPr>
        <w:tc>
          <w:tcPr>
            <w:tcW w:w="11262" w:type="dxa"/>
            <w:gridSpan w:val="24"/>
            <w:shd w:val="clear" w:color="auto" w:fill="99CCFF"/>
            <w:vAlign w:val="center"/>
          </w:tcPr>
          <w:p w14:paraId="393BE26B" w14:textId="77777777" w:rsidR="00E63DDA" w:rsidRPr="008A0E54" w:rsidRDefault="00E63DDA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63DDA" w:rsidRPr="00CF5C1B" w14:paraId="3863A00B" w14:textId="77777777" w:rsidTr="007847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63DDA" w:rsidRPr="008A0E54" w:rsidRDefault="00E63DDA" w:rsidP="00E63DD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63DDA" w:rsidRPr="008A0E54" w:rsidRDefault="00E63DDA" w:rsidP="00E63DD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63DDA" w:rsidRPr="00CF5C1B" w14:paraId="485BF528" w14:textId="77777777" w:rsidTr="00784768">
        <w:trPr>
          <w:trHeight w:val="288"/>
        </w:trPr>
        <w:tc>
          <w:tcPr>
            <w:tcW w:w="11262" w:type="dxa"/>
            <w:gridSpan w:val="24"/>
            <w:shd w:val="clear" w:color="auto" w:fill="99CCFF"/>
            <w:vAlign w:val="center"/>
          </w:tcPr>
          <w:p w14:paraId="60FF974B" w14:textId="77777777" w:rsidR="00E63DDA" w:rsidRPr="008A0E54" w:rsidRDefault="00E63DDA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63DDA" w:rsidRPr="00CF5C1B" w14:paraId="5484FA73" w14:textId="77777777" w:rsidTr="00784768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63DDA" w:rsidRPr="008A0E54" w:rsidRDefault="00E63DDA" w:rsidP="00E63D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7BBE9FFC" w:rsidR="00E63DDA" w:rsidRPr="008A0E54" w:rsidRDefault="00E63DDA" w:rsidP="00E63D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մասնակցելու հրավերն ուղարկվել է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2A1CA0"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 xml:space="preserve">ՆԳՆ </w:t>
            </w:r>
            <w:r w:rsidR="002A1CA0" w:rsidRPr="00FA60B3">
              <w:rPr>
                <w:rFonts w:ascii="GHEA Grapalat" w:hAnsi="GHEA Grapalat" w:cs="TimesArmenianPSMT"/>
                <w:b/>
                <w:sz w:val="14"/>
                <w:lang w:val="hy-AM"/>
              </w:rPr>
              <w:t>«</w:t>
            </w:r>
            <w:r w:rsidR="002A1CA0"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>ՍՊՏԾ</w:t>
            </w:r>
            <w:r w:rsidR="002A1CA0" w:rsidRPr="00FA60B3">
              <w:rPr>
                <w:rFonts w:ascii="GHEA Grapalat" w:hAnsi="GHEA Grapalat" w:cs="TimesArmenianPSMT"/>
                <w:b/>
                <w:sz w:val="14"/>
                <w:lang w:val="hy-AM"/>
              </w:rPr>
              <w:t xml:space="preserve">»  </w:t>
            </w:r>
            <w:r w:rsidR="002A1CA0" w:rsidRPr="00CD55F2">
              <w:rPr>
                <w:rFonts w:ascii="GHEA Grapalat" w:hAnsi="GHEA Grapalat" w:cs="TimesArmenianPSMT"/>
                <w:b/>
                <w:sz w:val="14"/>
                <w:lang w:val="hy-AM"/>
              </w:rPr>
              <w:t>ՊՈԱԿ</w:t>
            </w:r>
            <w:r w:rsidR="002A1CA0"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552998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–</w:t>
            </w: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="00552998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E63DDA" w:rsidRPr="00CF5C1B" w14:paraId="5A7FED5D" w14:textId="77777777" w:rsidTr="00784768">
        <w:trPr>
          <w:trHeight w:val="288"/>
        </w:trPr>
        <w:tc>
          <w:tcPr>
            <w:tcW w:w="11262" w:type="dxa"/>
            <w:gridSpan w:val="24"/>
            <w:shd w:val="clear" w:color="auto" w:fill="99CCFF"/>
            <w:vAlign w:val="center"/>
          </w:tcPr>
          <w:p w14:paraId="0C88E286" w14:textId="77777777" w:rsidR="00E63DDA" w:rsidRPr="008A0E54" w:rsidRDefault="00E63DDA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63DDA" w:rsidRPr="008A0E54" w:rsidRDefault="00E63DDA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63DDA" w:rsidRPr="00CF5C1B" w14:paraId="40B30E88" w14:textId="77777777" w:rsidTr="00784768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63DDA" w:rsidRPr="008A0E54" w:rsidRDefault="00E63DDA" w:rsidP="00E63D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D8DD4FE" w:rsidR="00E63DDA" w:rsidRPr="008A0E54" w:rsidRDefault="00E63DDA" w:rsidP="00E63D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E63DDA" w:rsidRPr="00CF5C1B" w14:paraId="541BD7F7" w14:textId="77777777" w:rsidTr="00784768">
        <w:trPr>
          <w:trHeight w:val="288"/>
        </w:trPr>
        <w:tc>
          <w:tcPr>
            <w:tcW w:w="1126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63DDA" w:rsidRPr="008A0E54" w:rsidRDefault="00E63DDA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63DDA" w:rsidRPr="00CF5C1B" w14:paraId="4DE14D25" w14:textId="77777777" w:rsidTr="00784768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63DDA" w:rsidRPr="008A0E54" w:rsidRDefault="00E63DDA" w:rsidP="00E63D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6D44BA" w:rsidR="00E63DDA" w:rsidRPr="008A0E54" w:rsidRDefault="00E63DDA" w:rsidP="00E63D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Գնման գործընթացի վերաբերյալ բողոքներ չեն ներկայացվել</w:t>
            </w:r>
          </w:p>
        </w:tc>
      </w:tr>
      <w:tr w:rsidR="00E63DDA" w:rsidRPr="00CF5C1B" w14:paraId="1DAD5D5C" w14:textId="77777777" w:rsidTr="00784768">
        <w:trPr>
          <w:trHeight w:val="288"/>
        </w:trPr>
        <w:tc>
          <w:tcPr>
            <w:tcW w:w="11262" w:type="dxa"/>
            <w:gridSpan w:val="24"/>
            <w:shd w:val="clear" w:color="auto" w:fill="99CCFF"/>
            <w:vAlign w:val="center"/>
          </w:tcPr>
          <w:p w14:paraId="57597369" w14:textId="77777777" w:rsidR="00E63DDA" w:rsidRPr="008A0E54" w:rsidRDefault="00E63DDA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63DDA" w:rsidRPr="00993DC4" w14:paraId="5F667D89" w14:textId="77777777" w:rsidTr="00784768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63DDA" w:rsidRPr="008A0E54" w:rsidRDefault="00E63DDA" w:rsidP="00E63D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7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852D0D4" w:rsidR="00E63DDA" w:rsidRPr="008A0E54" w:rsidRDefault="00E63DDA" w:rsidP="00E63D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63DDA" w:rsidRPr="00993DC4" w14:paraId="406B68D6" w14:textId="77777777" w:rsidTr="00784768">
        <w:trPr>
          <w:trHeight w:val="288"/>
        </w:trPr>
        <w:tc>
          <w:tcPr>
            <w:tcW w:w="11262" w:type="dxa"/>
            <w:gridSpan w:val="24"/>
            <w:shd w:val="clear" w:color="auto" w:fill="99CCFF"/>
            <w:vAlign w:val="center"/>
          </w:tcPr>
          <w:p w14:paraId="79EAD146" w14:textId="77777777" w:rsidR="00E63DDA" w:rsidRPr="008A0E54" w:rsidRDefault="00E63DDA" w:rsidP="00E63D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63DDA" w:rsidRPr="00993DC4" w14:paraId="1A2BD291" w14:textId="77777777" w:rsidTr="00784768">
        <w:trPr>
          <w:trHeight w:val="227"/>
        </w:trPr>
        <w:tc>
          <w:tcPr>
            <w:tcW w:w="11262" w:type="dxa"/>
            <w:gridSpan w:val="24"/>
            <w:shd w:val="clear" w:color="auto" w:fill="auto"/>
            <w:vAlign w:val="center"/>
          </w:tcPr>
          <w:p w14:paraId="73A19DB3" w14:textId="77777777" w:rsidR="00E63DDA" w:rsidRPr="008A0E54" w:rsidRDefault="00E63DDA" w:rsidP="00E63D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63DDA" w:rsidRPr="008A0E54" w14:paraId="002AF1AD" w14:textId="77777777" w:rsidTr="00851A91">
        <w:trPr>
          <w:trHeight w:val="47"/>
        </w:trPr>
        <w:tc>
          <w:tcPr>
            <w:tcW w:w="30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63DDA" w:rsidRPr="008A0E54" w:rsidRDefault="00E63DDA" w:rsidP="00E63D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6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63DDA" w:rsidRPr="008A0E54" w:rsidRDefault="00E63DDA" w:rsidP="00E63D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45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63DDA" w:rsidRPr="008A0E54" w:rsidRDefault="00E63DDA" w:rsidP="00E63D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E63DDA" w:rsidRPr="008A0E54" w14:paraId="6C6C269C" w14:textId="77777777" w:rsidTr="00851A91">
        <w:trPr>
          <w:trHeight w:val="47"/>
        </w:trPr>
        <w:tc>
          <w:tcPr>
            <w:tcW w:w="3040" w:type="dxa"/>
            <w:gridSpan w:val="8"/>
            <w:shd w:val="clear" w:color="auto" w:fill="auto"/>
            <w:vAlign w:val="center"/>
          </w:tcPr>
          <w:p w14:paraId="0A862370" w14:textId="6D095ECE" w:rsidR="00E63DDA" w:rsidRPr="008A0E54" w:rsidRDefault="00E63DDA" w:rsidP="00E63D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14:paraId="570A2BE5" w14:textId="78B5A297" w:rsidR="00E63DDA" w:rsidRPr="008A0E54" w:rsidRDefault="00E63DDA" w:rsidP="00E63D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3C42DEDA" w14:textId="4D7FC926" w:rsidR="00E63DDA" w:rsidRPr="008A0E54" w:rsidRDefault="00E63DDA" w:rsidP="00E63D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1160E497" w14:textId="6BC6E52D" w:rsidR="001021B0" w:rsidRPr="008A0E54" w:rsidRDefault="001021B0" w:rsidP="001A6F6B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A0E54" w:rsidSect="00AD2223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4C7D" w14:textId="77777777" w:rsidR="007F4359" w:rsidRDefault="007F4359" w:rsidP="0022631D">
      <w:pPr>
        <w:spacing w:before="0" w:after="0"/>
      </w:pPr>
      <w:r>
        <w:separator/>
      </w:r>
    </w:p>
  </w:endnote>
  <w:endnote w:type="continuationSeparator" w:id="0">
    <w:p w14:paraId="56B24DD4" w14:textId="77777777" w:rsidR="007F4359" w:rsidRDefault="007F435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3A700" w14:textId="77777777" w:rsidR="007F4359" w:rsidRDefault="007F4359" w:rsidP="0022631D">
      <w:pPr>
        <w:spacing w:before="0" w:after="0"/>
      </w:pPr>
      <w:r>
        <w:separator/>
      </w:r>
    </w:p>
  </w:footnote>
  <w:footnote w:type="continuationSeparator" w:id="0">
    <w:p w14:paraId="5DAA40F8" w14:textId="77777777" w:rsidR="007F4359" w:rsidRDefault="007F4359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C0F9C"/>
    <w:multiLevelType w:val="hybridMultilevel"/>
    <w:tmpl w:val="C548D2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EAE"/>
    <w:rsid w:val="00012170"/>
    <w:rsid w:val="00031CAF"/>
    <w:rsid w:val="00044EA8"/>
    <w:rsid w:val="00046CCF"/>
    <w:rsid w:val="00051ECE"/>
    <w:rsid w:val="0007090E"/>
    <w:rsid w:val="00073D66"/>
    <w:rsid w:val="000A61F1"/>
    <w:rsid w:val="000B0199"/>
    <w:rsid w:val="000B026B"/>
    <w:rsid w:val="000D13A7"/>
    <w:rsid w:val="000E4FF1"/>
    <w:rsid w:val="000F376D"/>
    <w:rsid w:val="001021B0"/>
    <w:rsid w:val="0017556A"/>
    <w:rsid w:val="0018422F"/>
    <w:rsid w:val="001848CC"/>
    <w:rsid w:val="001A1999"/>
    <w:rsid w:val="001A6F6B"/>
    <w:rsid w:val="001C1BE1"/>
    <w:rsid w:val="001C4841"/>
    <w:rsid w:val="001E0091"/>
    <w:rsid w:val="0022631D"/>
    <w:rsid w:val="00241049"/>
    <w:rsid w:val="0024481E"/>
    <w:rsid w:val="00295B92"/>
    <w:rsid w:val="002A1CA0"/>
    <w:rsid w:val="002E4E6F"/>
    <w:rsid w:val="002F16CC"/>
    <w:rsid w:val="002F1FEB"/>
    <w:rsid w:val="00342689"/>
    <w:rsid w:val="00343A67"/>
    <w:rsid w:val="00371B1D"/>
    <w:rsid w:val="003B2758"/>
    <w:rsid w:val="003B5154"/>
    <w:rsid w:val="003C79EE"/>
    <w:rsid w:val="003E3D40"/>
    <w:rsid w:val="003E4520"/>
    <w:rsid w:val="003E6978"/>
    <w:rsid w:val="00433E3C"/>
    <w:rsid w:val="00466D5E"/>
    <w:rsid w:val="00472069"/>
    <w:rsid w:val="00474C2F"/>
    <w:rsid w:val="004764CD"/>
    <w:rsid w:val="004875E0"/>
    <w:rsid w:val="004A0280"/>
    <w:rsid w:val="004D078F"/>
    <w:rsid w:val="004E376E"/>
    <w:rsid w:val="004F2DDD"/>
    <w:rsid w:val="004F590C"/>
    <w:rsid w:val="00503BCC"/>
    <w:rsid w:val="00524B12"/>
    <w:rsid w:val="00536BAA"/>
    <w:rsid w:val="00546023"/>
    <w:rsid w:val="00552998"/>
    <w:rsid w:val="005737F9"/>
    <w:rsid w:val="005A1299"/>
    <w:rsid w:val="005B583B"/>
    <w:rsid w:val="005C19A6"/>
    <w:rsid w:val="005C32B2"/>
    <w:rsid w:val="005D5FBD"/>
    <w:rsid w:val="00601BE1"/>
    <w:rsid w:val="00607C9A"/>
    <w:rsid w:val="00615B96"/>
    <w:rsid w:val="00646760"/>
    <w:rsid w:val="00657BFC"/>
    <w:rsid w:val="00677CEA"/>
    <w:rsid w:val="00690ECB"/>
    <w:rsid w:val="00694302"/>
    <w:rsid w:val="006A38B4"/>
    <w:rsid w:val="006B2E21"/>
    <w:rsid w:val="006C0266"/>
    <w:rsid w:val="006E0D92"/>
    <w:rsid w:val="006E1A83"/>
    <w:rsid w:val="006F2779"/>
    <w:rsid w:val="007060FC"/>
    <w:rsid w:val="00733194"/>
    <w:rsid w:val="00745B9C"/>
    <w:rsid w:val="0076359A"/>
    <w:rsid w:val="007732E7"/>
    <w:rsid w:val="00777AC2"/>
    <w:rsid w:val="00784768"/>
    <w:rsid w:val="0078682E"/>
    <w:rsid w:val="007D6D42"/>
    <w:rsid w:val="007E5360"/>
    <w:rsid w:val="007F4359"/>
    <w:rsid w:val="0081420B"/>
    <w:rsid w:val="00824301"/>
    <w:rsid w:val="00826096"/>
    <w:rsid w:val="00835053"/>
    <w:rsid w:val="00835260"/>
    <w:rsid w:val="00851A91"/>
    <w:rsid w:val="0087275A"/>
    <w:rsid w:val="008A0E54"/>
    <w:rsid w:val="008C2239"/>
    <w:rsid w:val="008C4E62"/>
    <w:rsid w:val="008E493A"/>
    <w:rsid w:val="008F4749"/>
    <w:rsid w:val="00903465"/>
    <w:rsid w:val="0091396C"/>
    <w:rsid w:val="009169EF"/>
    <w:rsid w:val="0093143F"/>
    <w:rsid w:val="009400F6"/>
    <w:rsid w:val="00942160"/>
    <w:rsid w:val="00993DC4"/>
    <w:rsid w:val="009B0410"/>
    <w:rsid w:val="009C5E0F"/>
    <w:rsid w:val="009E2C4A"/>
    <w:rsid w:val="009E3208"/>
    <w:rsid w:val="009E75FF"/>
    <w:rsid w:val="00A10920"/>
    <w:rsid w:val="00A11B77"/>
    <w:rsid w:val="00A12B75"/>
    <w:rsid w:val="00A306F5"/>
    <w:rsid w:val="00A313C0"/>
    <w:rsid w:val="00A31820"/>
    <w:rsid w:val="00A41FC6"/>
    <w:rsid w:val="00A7296C"/>
    <w:rsid w:val="00AA32E4"/>
    <w:rsid w:val="00AA33CC"/>
    <w:rsid w:val="00AC15B9"/>
    <w:rsid w:val="00AD07B9"/>
    <w:rsid w:val="00AD2223"/>
    <w:rsid w:val="00AD59DC"/>
    <w:rsid w:val="00AE0A9D"/>
    <w:rsid w:val="00B05A9C"/>
    <w:rsid w:val="00B20006"/>
    <w:rsid w:val="00B31E2A"/>
    <w:rsid w:val="00B40F49"/>
    <w:rsid w:val="00B75762"/>
    <w:rsid w:val="00B91DE2"/>
    <w:rsid w:val="00B94EA2"/>
    <w:rsid w:val="00BA03B0"/>
    <w:rsid w:val="00BB0A93"/>
    <w:rsid w:val="00BD3D4E"/>
    <w:rsid w:val="00BD7F60"/>
    <w:rsid w:val="00BF1465"/>
    <w:rsid w:val="00BF4745"/>
    <w:rsid w:val="00C26FFB"/>
    <w:rsid w:val="00C35152"/>
    <w:rsid w:val="00C84DF7"/>
    <w:rsid w:val="00C96337"/>
    <w:rsid w:val="00C96BED"/>
    <w:rsid w:val="00CA2DCC"/>
    <w:rsid w:val="00CB44D2"/>
    <w:rsid w:val="00CC1F23"/>
    <w:rsid w:val="00CD0BE4"/>
    <w:rsid w:val="00CD55F2"/>
    <w:rsid w:val="00CF1F70"/>
    <w:rsid w:val="00CF5C1B"/>
    <w:rsid w:val="00D04782"/>
    <w:rsid w:val="00D350DE"/>
    <w:rsid w:val="00D36189"/>
    <w:rsid w:val="00D3743D"/>
    <w:rsid w:val="00D7615C"/>
    <w:rsid w:val="00D80C64"/>
    <w:rsid w:val="00DE06F1"/>
    <w:rsid w:val="00DE2EAE"/>
    <w:rsid w:val="00DF2076"/>
    <w:rsid w:val="00E243EA"/>
    <w:rsid w:val="00E33A25"/>
    <w:rsid w:val="00E4188B"/>
    <w:rsid w:val="00E54C4D"/>
    <w:rsid w:val="00E56328"/>
    <w:rsid w:val="00E63DDA"/>
    <w:rsid w:val="00E77C49"/>
    <w:rsid w:val="00E92FD4"/>
    <w:rsid w:val="00E961EF"/>
    <w:rsid w:val="00EA01A2"/>
    <w:rsid w:val="00EA568C"/>
    <w:rsid w:val="00EA767F"/>
    <w:rsid w:val="00EB59EE"/>
    <w:rsid w:val="00EF0B29"/>
    <w:rsid w:val="00EF16D0"/>
    <w:rsid w:val="00F10AFE"/>
    <w:rsid w:val="00F31004"/>
    <w:rsid w:val="00F33723"/>
    <w:rsid w:val="00F35048"/>
    <w:rsid w:val="00F64167"/>
    <w:rsid w:val="00F6673B"/>
    <w:rsid w:val="00F77AAD"/>
    <w:rsid w:val="00F8034C"/>
    <w:rsid w:val="00F80D6B"/>
    <w:rsid w:val="00F916C4"/>
    <w:rsid w:val="00FA60B3"/>
    <w:rsid w:val="00FB097B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8BB856-5BB4-42B2-A6C1-8B76E2C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E92F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8C29-12F7-470D-B1F2-78304160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70</cp:revision>
  <cp:lastPrinted>2021-04-06T07:47:00Z</cp:lastPrinted>
  <dcterms:created xsi:type="dcterms:W3CDTF">2021-06-28T12:08:00Z</dcterms:created>
  <dcterms:modified xsi:type="dcterms:W3CDTF">2025-06-12T11:44:00Z</dcterms:modified>
</cp:coreProperties>
</file>